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One-Page Brief: Typical Local Coffee Shop Marketing Spend</w:t>
      </w:r>
    </w:p>
    <w:p>
      <w:pPr>
        <w:pStyle w:val="Heading1"/>
      </w:pPr>
      <w:r>
        <w:t xml:space="preserve">Overview</w:t>
      </w:r>
    </w:p>
    <w:p>
      <w:pPr>
        <w:pStyle w:val="ListParagraph"/>
        <w:numPr>
          <w:ilvl w:val="0"/>
          <w:numId w:val="1"/>
        </w:numPr>
      </w:pPr>
      <w:r>
        <w:t xml:space="preserve">Most local coffee shops spend a modest but steady amount on marketing, usually aimed at bringing in neighborhood traffic, repeat visits, and awareness on social media and local search.</w:t>
      </w:r>
    </w:p>
    <w:p>
      <w:pPr>
        <w:pStyle w:val="ListParagraph"/>
        <w:numPr>
          <w:ilvl w:val="0"/>
          <w:numId w:val="1"/>
        </w:numPr>
      </w:pPr>
      <w:r>
        <w:t xml:space="preserve">A common benchmark is about 3% to 6% of gross revenue for established shops.</w:t>
      </w:r>
    </w:p>
    <w:p>
      <w:pPr>
        <w:pStyle w:val="ListParagraph"/>
        <w:numPr>
          <w:ilvl w:val="0"/>
          <w:numId w:val="1"/>
        </w:numPr>
      </w:pPr>
      <w:r>
        <w:t xml:space="preserve">Newer shops, rebrands, and shops trying to grow faster may spend 7% to 10% or more during launch periods.</w:t>
      </w:r>
    </w:p>
    <w:p>
      <w:pPr>
        <w:pStyle w:val="Heading1"/>
      </w:pPr>
      <w:r>
        <w:t xml:space="preserve">- Small independent shop</w:t>
      </w:r>
    </w:p>
    <w:p>
      <w:pPr>
        <w:pStyle w:val="Normal"/>
      </w:pPr>
      <w:r>
        <w:t xml:space="preserve">$300 to $1,000 per month</w:t>
      </w:r>
    </w:p>
    <w:p>
      <w:pPr>
        <w:pStyle w:val="Heading1"/>
      </w:pPr>
      <w:r>
        <w:t xml:space="preserve">- Busy neighborhood café</w:t>
      </w:r>
    </w:p>
    <w:p>
      <w:pPr>
        <w:pStyle w:val="Normal"/>
      </w:pPr>
      <w:r>
        <w:t xml:space="preserve">$1,000 to $3,000 per month</w:t>
      </w:r>
    </w:p>
    <w:p>
      <w:pPr>
        <w:pStyle w:val="Heading1"/>
      </w:pPr>
      <w:r>
        <w:t xml:space="preserve">- Growth-focused or multi-location local brand</w:t>
      </w:r>
    </w:p>
    <w:p>
      <w:pPr>
        <w:pStyle w:val="Normal"/>
      </w:pPr>
      <w:r>
        <w:t xml:space="preserve">$3,000 to $7,500+ per month</w:t>
      </w:r>
    </w:p>
    <w:p>
      <w:pPr>
        <w:pStyle w:val="Heading1"/>
      </w:pPr>
      <w:r>
        <w:t xml:space="preserve">- Seasonal push or grand opening</w:t>
      </w:r>
    </w:p>
    <w:p>
      <w:pPr>
        <w:pStyle w:val="Normal"/>
      </w:pPr>
      <w:r>
        <w:t xml:space="preserve">can rise well above normal monthly levels for a short period</w:t>
      </w:r>
    </w:p>
    <w:p>
      <w:pPr>
        <w:pStyle w:val="Heading1"/>
      </w:pPr>
      <w:r>
        <w:t xml:space="preserve">- Social media content and ads</w:t>
      </w:r>
    </w:p>
    <w:p>
      <w:pPr>
        <w:pStyle w:val="Normal"/>
      </w:pPr>
      <w:r>
        <w:t xml:space="preserve">20% to 35%</w:t>
      </w:r>
    </w:p>
    <w:p>
      <w:pPr>
        <w:pStyle w:val="Heading1"/>
      </w:pPr>
      <w:r>
        <w:t xml:space="preserve">- Local SEO and website upkeep</w:t>
      </w:r>
    </w:p>
    <w:p>
      <w:pPr>
        <w:pStyle w:val="Normal"/>
      </w:pPr>
      <w:r>
        <w:t xml:space="preserve">15% to 25%</w:t>
      </w:r>
    </w:p>
    <w:p>
      <w:pPr>
        <w:pStyle w:val="Heading1"/>
      </w:pPr>
      <w:r>
        <w:t xml:space="preserve">- Promotions, events, and flyers</w:t>
      </w:r>
    </w:p>
    <w:p>
      <w:pPr>
        <w:pStyle w:val="Normal"/>
      </w:pPr>
      <w:r>
        <w:t xml:space="preserve">10% to 20%</w:t>
      </w:r>
    </w:p>
    <w:p>
      <w:pPr>
        <w:pStyle w:val="Heading1"/>
      </w:pPr>
      <w:r>
        <w:t xml:space="preserve">- Loyalty programs and email/SMS</w:t>
      </w:r>
    </w:p>
    <w:p>
      <w:pPr>
        <w:pStyle w:val="Normal"/>
      </w:pPr>
      <w:r>
        <w:t xml:space="preserve">10% to 20%</w:t>
      </w:r>
    </w:p>
    <w:p>
      <w:pPr>
        <w:pStyle w:val="Heading1"/>
      </w:pPr>
      <w:r>
        <w:t xml:space="preserve">- Photography, branding, and creative</w:t>
      </w:r>
    </w:p>
    <w:p>
      <w:pPr>
        <w:pStyle w:val="Normal"/>
      </w:pPr>
      <w:r>
        <w:t xml:space="preserve">5% to 15%</w:t>
      </w:r>
    </w:p>
    <w:p>
      <w:pPr>
        <w:pStyle w:val="Heading1"/>
      </w:pPr>
      <w:r>
        <w:t xml:space="preserve">- Partnerships, sponsorships, and community outreach</w:t>
      </w:r>
    </w:p>
    <w:p>
      <w:pPr>
        <w:pStyle w:val="Normal"/>
      </w:pPr>
      <w:r>
        <w:t xml:space="preserve">5% to 15%</w:t>
      </w:r>
    </w:p>
    <w:p>
      <w:pPr>
        <w:pStyle w:val="Heading1"/>
      </w:pPr>
      <w:r>
        <w:t xml:space="preserve">- Testing reserve for new offers or campaigns</w:t>
      </w:r>
    </w:p>
    <w:p>
      <w:pPr>
        <w:pStyle w:val="Normal"/>
      </w:pPr>
      <w:r>
        <w:t xml:space="preserve">5% to 10%</w:t>
      </w:r>
    </w:p>
    <w:p>
      <w:pPr>
        <w:pStyle w:val="Heading1"/>
      </w:pPr>
      <w:r>
        <w:t xml:space="preserve">- Location and foot traffic</w:t>
      </w:r>
    </w:p>
    <w:p>
      <w:pPr>
        <w:pStyle w:val="Normal"/>
      </w:pPr>
      <w:r>
        <w:t xml:space="preserve">shops in busy areas may rely less on paid ads, while quieter locations often need more promotion.</w:t>
      </w:r>
    </w:p>
    <w:p>
      <w:pPr>
        <w:pStyle w:val="Heading1"/>
      </w:pPr>
      <w:r>
        <w:t xml:space="preserve">- Competition</w:t>
      </w:r>
    </w:p>
    <w:p>
      <w:pPr>
        <w:pStyle w:val="Normal"/>
      </w:pPr>
      <w:r>
        <w:t xml:space="preserve">crowded café markets usually require more spending to stay visible.</w:t>
      </w:r>
    </w:p>
    <w:p>
      <w:pPr>
        <w:pStyle w:val="Heading1"/>
      </w:pPr>
      <w:r>
        <w:t xml:space="preserve">- Business stage</w:t>
      </w:r>
    </w:p>
    <w:p>
      <w:pPr>
        <w:pStyle w:val="Normal"/>
      </w:pPr>
      <w:r>
        <w:t xml:space="preserve">new shops spend more to build awareness; mature shops often focus on retention.</w:t>
      </w:r>
    </w:p>
    <w:p>
      <w:pPr>
        <w:pStyle w:val="Heading1"/>
      </w:pPr>
      <w:r>
        <w:t xml:space="preserve">- Revenue size</w:t>
      </w:r>
    </w:p>
    <w:p>
      <w:pPr>
        <w:pStyle w:val="Normal"/>
      </w:pPr>
      <w:r>
        <w:t xml:space="preserve">larger sales volumes support a higher absolute budget.</w:t>
      </w:r>
    </w:p>
    <w:p>
      <w:pPr>
        <w:pStyle w:val="Heading1"/>
      </w:pPr>
      <w:r>
        <w:t xml:space="preserve">- Goals</w:t>
      </w:r>
    </w:p>
    <w:p>
      <w:pPr>
        <w:pStyle w:val="Normal"/>
      </w:pPr>
      <w:r>
        <w:t xml:space="preserve">a shop focused on delivery, catering, events, or subscriptions may invest more than one relying only on walk-in traffic.</w:t>
      </w:r>
    </w:p>
    <w:p>
      <w:pPr>
        <w:pStyle w:val="Heading1"/>
      </w:pPr>
      <w:r>
        <w:t xml:space="preserve">- Start with a simple baseline</w:t>
      </w:r>
    </w:p>
    <w:p>
      <w:pPr>
        <w:pStyle w:val="Normal"/>
      </w:pPr>
      <w:r>
        <w:t xml:space="preserve">4% to 5% of monthly revenue.</w:t>
      </w:r>
    </w:p>
    <w:p>
      <w:pPr>
        <w:pStyle w:val="ListParagraph"/>
        <w:numPr>
          <w:ilvl w:val="0"/>
          <w:numId w:val="1"/>
        </w:numPr>
      </w:pPr>
      <w:r>
        <w:t xml:space="preserve">Split the budget between awareness and repeat visits.</w:t>
      </w:r>
    </w:p>
    <w:p>
      <w:pPr>
        <w:pStyle w:val="ListParagraph"/>
        <w:numPr>
          <w:ilvl w:val="0"/>
          <w:numId w:val="1"/>
        </w:numPr>
      </w:pPr>
      <w:r>
        <w:t xml:space="preserve">Review results monthly and shift money toward the channels that drive store visits, loyalty sign-ups, and repeat orders.</w:t>
      </w:r>
    </w:p>
    <w:p>
      <w:pPr>
        <w:pStyle w:val="Heading1"/>
      </w:pPr>
      <w:r>
        <w:t xml:space="preserve">Bottom Line</w:t>
      </w:r>
    </w:p>
    <w:p>
      <w:pPr>
        <w:pStyle w:val="ListParagraph"/>
        <w:numPr>
          <w:ilvl w:val="0"/>
          <w:numId w:val="1"/>
        </w:numPr>
      </w:pPr>
      <w:r>
        <w:t xml:space="preserve">Local coffee shops typically spend a few hundred to a few thousand dollars per month on marketing.</w:t>
      </w:r>
    </w:p>
    <w:p>
      <w:pPr>
        <w:pStyle w:val="ListParagraph"/>
        <w:numPr>
          <w:ilvl w:val="0"/>
          <w:numId w:val="1"/>
        </w:numPr>
      </w:pPr>
      <w:r>
        <w:t xml:space="preserve">The right budget depends on revenue, competition, and growth goals.</w:t>
      </w:r>
    </w:p>
    <w:p>
      <w:pPr>
        <w:pStyle w:val="ListParagraph"/>
        <w:numPr>
          <w:ilvl w:val="0"/>
          <w:numId w:val="1"/>
        </w:numPr>
      </w:pPr>
      <w:r>
        <w:t xml:space="preserve">For many independent shops, a disciplined 3% to 6% of revenue is a realistic starting point.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17130E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17130E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2E74B5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1F4F7B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2E74B5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2E74B5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2E74B5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One-Page Brief: Typical Local Coffee Shop Marketing Spend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